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1F" w:rsidRDefault="00AA191F" w:rsidP="00AA191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 к приказу</w:t>
      </w:r>
    </w:p>
    <w:p w:rsidR="00AA191F" w:rsidRDefault="00AA191F" w:rsidP="00AA191F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 250 б от 21  ноября  2024 года</w:t>
      </w:r>
    </w:p>
    <w:p w:rsidR="00AA191F" w:rsidRDefault="00AA191F" w:rsidP="00AA191F">
      <w:pPr>
        <w:ind w:firstLine="540"/>
        <w:jc w:val="right"/>
        <w:rPr>
          <w:sz w:val="28"/>
          <w:szCs w:val="28"/>
        </w:rPr>
      </w:pPr>
    </w:p>
    <w:p w:rsidR="00AA191F" w:rsidRDefault="00AA191F" w:rsidP="00AA191F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СПРАВКА </w:t>
      </w:r>
    </w:p>
    <w:p w:rsidR="00AA191F" w:rsidRDefault="00AA191F" w:rsidP="00AA191F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проведении Дня открытых дверей «Точек роста» </w:t>
      </w:r>
    </w:p>
    <w:p w:rsidR="00AA191F" w:rsidRDefault="00AA191F" w:rsidP="00AA191F">
      <w:pPr>
        <w:ind w:left="851" w:right="84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A191F" w:rsidRDefault="00AA191F" w:rsidP="00AA191F">
      <w:pPr>
        <w:tabs>
          <w:tab w:val="left" w:pos="7494"/>
        </w:tabs>
        <w:rPr>
          <w:rFonts w:eastAsiaTheme="minorHAnsi"/>
          <w:sz w:val="28"/>
          <w:szCs w:val="28"/>
          <w:lang w:eastAsia="en-US"/>
        </w:rPr>
      </w:pPr>
    </w:p>
    <w:p w:rsidR="00AA191F" w:rsidRDefault="00AA191F" w:rsidP="00AA191F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Настоящим подтверждаем, что __ ноября 2024 года в образовательном центре «Точка роста», открытого на базе </w:t>
      </w:r>
    </w:p>
    <w:p w:rsidR="00AA191F" w:rsidRDefault="00AA191F" w:rsidP="00AA19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</w:p>
    <w:p w:rsidR="00AA191F" w:rsidRDefault="00AA191F" w:rsidP="00AA191F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(название ОО)</w:t>
      </w:r>
    </w:p>
    <w:p w:rsidR="00AA191F" w:rsidRDefault="00AA191F" w:rsidP="00AA191F">
      <w:pPr>
        <w:spacing w:after="24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плана контрольных мероприятий   прошел День открытых дверей. </w:t>
      </w:r>
    </w:p>
    <w:p w:rsidR="00AA191F" w:rsidRDefault="00AA191F" w:rsidP="00AA191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участников составило </w:t>
      </w:r>
      <w:r>
        <w:rPr>
          <w:rFonts w:eastAsiaTheme="minorHAnsi"/>
          <w:sz w:val="28"/>
          <w:szCs w:val="28"/>
          <w:lang w:eastAsia="en-US"/>
        </w:rPr>
        <w:softHyphen/>
      </w:r>
      <w:r>
        <w:rPr>
          <w:rFonts w:eastAsiaTheme="minorHAnsi"/>
          <w:sz w:val="28"/>
          <w:szCs w:val="28"/>
          <w:lang w:eastAsia="en-US"/>
        </w:rPr>
        <w:softHyphen/>
        <w:t>___ человек, из них:</w:t>
      </w:r>
    </w:p>
    <w:p w:rsidR="00AA191F" w:rsidRDefault="00AA191F" w:rsidP="00AA19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педагогов образовательного центра «Точка роста» ___ человек,</w:t>
      </w:r>
    </w:p>
    <w:p w:rsidR="00AA191F" w:rsidRDefault="00AA191F" w:rsidP="00AA19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обучающихся ___ человек,</w:t>
      </w:r>
    </w:p>
    <w:p w:rsidR="00AA191F" w:rsidRDefault="00AA191F" w:rsidP="00AA19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представителей родительской общественности ___ человек,</w:t>
      </w:r>
    </w:p>
    <w:p w:rsidR="00AA191F" w:rsidRDefault="00AA191F" w:rsidP="00AA191F">
      <w:pPr>
        <w:spacing w:after="24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гостей центра ___ человек.</w:t>
      </w:r>
    </w:p>
    <w:p w:rsidR="00AA191F" w:rsidRDefault="00AA191F" w:rsidP="00AA191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мероприятия использовалось ___ единиц оборудования «Точки роста», в том числе:</w:t>
      </w:r>
    </w:p>
    <w:tbl>
      <w:tblPr>
        <w:tblStyle w:val="a4"/>
        <w:tblW w:w="9606" w:type="dxa"/>
        <w:tblInd w:w="0" w:type="dxa"/>
        <w:tblLook w:val="04A0"/>
      </w:tblPr>
      <w:tblGrid>
        <w:gridCol w:w="817"/>
        <w:gridCol w:w="5387"/>
        <w:gridCol w:w="3402"/>
      </w:tblGrid>
      <w:tr w:rsidR="00AA191F" w:rsidTr="00AA19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91F" w:rsidRDefault="00AA19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91F" w:rsidRDefault="00AA19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Перечень оборудования образовательного центра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91F" w:rsidRDefault="00AA191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ФИО ответственного лица за используемое  оборудование </w:t>
            </w:r>
          </w:p>
        </w:tc>
      </w:tr>
      <w:tr w:rsidR="00AA191F" w:rsidTr="00AA19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 w:rsidP="008718BB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A191F" w:rsidTr="00AA19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 w:rsidP="008718BB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A191F" w:rsidTr="00AA19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 w:rsidP="008718BB">
            <w:pPr>
              <w:pStyle w:val="a3"/>
              <w:numPr>
                <w:ilvl w:val="0"/>
                <w:numId w:val="1"/>
              </w:num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91F" w:rsidRDefault="00AA1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A191F" w:rsidRDefault="00AA191F" w:rsidP="00AA19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A191F" w:rsidRDefault="00AA191F" w:rsidP="00AA19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Просветительская информация была размещена: (</w:t>
      </w:r>
      <w:r>
        <w:rPr>
          <w:rFonts w:eastAsiaTheme="minorHAnsi"/>
          <w:lang w:eastAsia="en-US"/>
        </w:rPr>
        <w:t>указать ссылку на Интернет ресурс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AA191F" w:rsidRDefault="00AA191F" w:rsidP="00AA191F"/>
    <w:p w:rsidR="00AA191F" w:rsidRDefault="00AA191F" w:rsidP="00AA191F"/>
    <w:p w:rsidR="00AA191F" w:rsidRDefault="00AA191F" w:rsidP="00AA191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AA191F" w:rsidRDefault="00AA191F" w:rsidP="00AA191F">
      <w:pPr>
        <w:rPr>
          <w:sz w:val="28"/>
          <w:szCs w:val="28"/>
        </w:rPr>
      </w:pPr>
      <w:r>
        <w:rPr>
          <w:sz w:val="28"/>
          <w:szCs w:val="28"/>
        </w:rPr>
        <w:t>образовательного центра «Точка роста»    ___________________ / _________</w:t>
      </w:r>
    </w:p>
    <w:p w:rsidR="00AA191F" w:rsidRDefault="00AA191F" w:rsidP="00AA191F">
      <w:r>
        <w:t xml:space="preserve">                                                                                                   (ФИО)                       (подпись)</w:t>
      </w:r>
    </w:p>
    <w:p w:rsidR="00C95E67" w:rsidRDefault="00AA191F"/>
    <w:sectPr w:rsidR="00C95E67" w:rsidSect="00EF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4BB2"/>
    <w:multiLevelType w:val="hybridMultilevel"/>
    <w:tmpl w:val="3F2E5C1E"/>
    <w:lvl w:ilvl="0" w:tplc="2910A5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A191F"/>
    <w:rsid w:val="001B30A8"/>
    <w:rsid w:val="002532A1"/>
    <w:rsid w:val="003D02D1"/>
    <w:rsid w:val="00AA191F"/>
    <w:rsid w:val="00C74548"/>
    <w:rsid w:val="00EF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91F"/>
    <w:pPr>
      <w:ind w:left="720"/>
      <w:contextualSpacing/>
    </w:pPr>
  </w:style>
  <w:style w:type="table" w:styleId="a4">
    <w:name w:val="Table Grid"/>
    <w:basedOn w:val="a1"/>
    <w:uiPriority w:val="59"/>
    <w:rsid w:val="00AA19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2024-11-21T15:12:00Z</dcterms:created>
  <dcterms:modified xsi:type="dcterms:W3CDTF">2024-11-21T15:13:00Z</dcterms:modified>
</cp:coreProperties>
</file>